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FFFFF"/>
        </w:rPr>
        <w:t>Checkliste Steuererklärung 2025</w:t>
      </w:r>
      <w:r>
        <w:pict>
          <v:rect id="GraphicBand1" style="position:absolute;margin-left:22.7pt;margin-top:59.5pt;width:549.9pt;height:32.6pt;z-index:-999;mso-position-horizontal-relative:page;mso-position-vertical-relative:page" fillcolor="#184A6B" stroked="f"/>
        </w:pict>
      </w:r>
      <w:r>
        <w:pict>
          <v:rect id="GraphicBand2" style="position:absolute;margin-left:566.6pt;margin-top:59.5pt;width:6pt;height:40.6pt;z-index:-998;mso-position-horizontal-relative:page;mso-position-vertical-relative:page" fillcolor="#1689C5" stroked="f"/>
        </w:pict>
      </w:r>
      <w:r>
        <w:pict>
          <v:rect id="GraphicBand3" style="position:absolute;margin-left:548.6pt;margin-top:59.5pt;width:24pt;height:6pt;z-index:-997;mso-position-horizontal-relative:page;mso-position-vertical-relative:page" fillcolor="#1689C5" stroked="f"/>
        </w:pict>
      </w:r>
    </w:p>
    <w:p>
      <w:pPr>
        <w:spacing w:after="60"/>
      </w:pPr>
      <w:r>
        <w:rPr>
          <w:b w:val="0"/>
          <w:sz w:val="19"/>
        </w:rPr>
        <w:t>Zutreffendes abhaken und die umrandeten Felder ausfüllen.</w:t>
      </w:r>
    </w:p>
    <w:p>
      <w:pPr>
        <w:spacing w:after="20"/>
      </w:pPr>
      <w:r>
        <w:rPr>
          <w:b w:val="0"/>
          <w:sz w:val="18"/>
          <w:shd w:fill="FFF0B3"/>
        </w:rPr>
        <w:t>Gelb markierte Angaben und Belege mindestens zusammen mit dem originalen Steuererklärungsformular 2025 einreichen.</w:t>
      </w:r>
    </w:p>
    <w:p>
      <w:pPr>
        <w:pStyle w:val="Heading1"/>
        <w:shd w:val="clear" w:fill="E8F0F6"/>
      </w:pPr>
      <w:r>
        <w:rPr/>
        <w:t>01  Persönliche Angaben</w:t>
      </w:r>
    </w:p>
    <w:p>
      <w:pPr>
        <w:spacing w:after="80"/>
      </w:pPr>
      <w:r>
        <w:rPr>
          <w:b w:val="0"/>
          <w:sz w:val="17"/>
          <w:shd w:fill="FFF0B3"/>
        </w:rPr>
        <w:t>Bitte vollständig ausfüllen.</w:t>
      </w:r>
      <w:r>
        <w:rPr>
          <w:b w:val="0"/>
          <w:sz w:val="17"/>
        </w:rPr>
        <w:t xml:space="preserve"> Bei zwei steuerpflichtigen Personen beide Spalten verwenden.</w:t>
      </w:r>
    </w:p>
    <w:p>
      <w:pPr>
        <w:keepLines/>
        <w:spacing w:after="4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Definitive Veranlagung 2024</w:t>
      </w:r>
      <w:r>
        <w:rPr>
          <w:sz w:val="18"/>
        </w:rPr>
        <w:t xml:space="preserve"> beilegen, wenn vorhanden.</w:t>
      </w:r>
    </w:p>
    <w:p>
      <w:pPr>
        <w:keepLines/>
        <w:spacing w:after="8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Vorjahressteuererklärung</w:t>
      </w:r>
      <w:r>
        <w:rPr>
          <w:sz w:val="18"/>
        </w:rPr>
        <w:t xml:space="preserve"> Kopie nur bei Neukunden nötig.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2835"/>
        <w:gridCol w:w="737"/>
        <w:gridCol w:w="2835"/>
        <w:gridCol w:w="737"/>
      </w:tblGrid>
      <w:tr>
        <w:tc>
          <w:tcPr>
            <w:tcW w:type="dxa" w:w="294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r>
              <w:rPr>
                <w:b/>
                <w:color w:val="FFFFFF"/>
                <w:sz w:val="17"/>
              </w:rPr>
              <w:t>Angaben</w:t>
            </w:r>
          </w:p>
        </w:tc>
        <w:tc>
          <w:tcPr>
            <w:tcW w:type="dxa" w:w="3572"/>
            <w:vAlign w:val="center"/>
            <w:gridSpan w:val="2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r>
              <w:rPr>
                <w:b/>
                <w:color w:val="FFFFFF"/>
                <w:sz w:val="17"/>
              </w:rPr>
              <w:t>Steuerpflichtige Person 1</w:t>
            </w:r>
          </w:p>
        </w:tc>
        <w:tc>
          <w:tcPr>
            <w:tcW w:type="dxa" w:w="3572"/>
            <w:vAlign w:val="center"/>
            <w:gridSpan w:val="2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r>
              <w:rPr>
                <w:b/>
                <w:color w:val="FFFFFF"/>
                <w:sz w:val="17"/>
              </w:rPr>
              <w:t>Steuerpflichtige Person 2</w:t>
            </w:r>
          </w:p>
        </w:tc>
      </w:tr>
      <w:tr>
        <w:trPr>
          <w:trHeight w:val="363"/>
        </w:trPr>
        <w:tc>
          <w:tcPr>
            <w:tcW w:type="dxa" w:w="294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  <w:t>Name und Vorname</w:t>
            </w:r>
          </w:p>
        </w:tc>
        <w:tc>
          <w:tcPr>
            <w:tcW w:type="dxa" w:w="3572"/>
            <w:vAlign w:val="center"/>
            <w:gridSpan w:val="2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</w:r>
          </w:p>
        </w:tc>
        <w:tc>
          <w:tcPr>
            <w:tcW w:type="dxa" w:w="3572"/>
            <w:vAlign w:val="center"/>
            <w:gridSpan w:val="2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</w:r>
          </w:p>
        </w:tc>
      </w:tr>
      <w:tr>
        <w:trPr>
          <w:trHeight w:val="363"/>
        </w:trPr>
        <w:tc>
          <w:tcPr>
            <w:tcW w:type="dxa" w:w="294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  <w:t>Geburtsdatum</w:t>
            </w:r>
          </w:p>
        </w:tc>
        <w:tc>
          <w:tcPr>
            <w:tcW w:type="dxa" w:w="3572"/>
            <w:vAlign w:val="center"/>
            <w:gridSpan w:val="2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</w:r>
          </w:p>
        </w:tc>
        <w:tc>
          <w:tcPr>
            <w:tcW w:type="dxa" w:w="3572"/>
            <w:vAlign w:val="center"/>
            <w:gridSpan w:val="2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</w:r>
          </w:p>
        </w:tc>
      </w:tr>
      <w:tr>
        <w:trPr>
          <w:trHeight w:val="363"/>
        </w:trPr>
        <w:tc>
          <w:tcPr>
            <w:tcW w:type="dxa" w:w="294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  <w:t>Konfession¹</w:t>
            </w:r>
          </w:p>
        </w:tc>
        <w:tc>
          <w:tcPr>
            <w:tcW w:type="dxa" w:w="3572"/>
            <w:vAlign w:val="center"/>
            <w:gridSpan w:val="2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</w:r>
          </w:p>
        </w:tc>
        <w:tc>
          <w:tcPr>
            <w:tcW w:type="dxa" w:w="3572"/>
            <w:vAlign w:val="center"/>
            <w:gridSpan w:val="2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</w:r>
          </w:p>
        </w:tc>
      </w:tr>
      <w:tr>
        <w:trPr>
          <w:trHeight w:val="363"/>
        </w:trPr>
        <w:tc>
          <w:tcPr>
            <w:tcW w:type="dxa" w:w="294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  <w:t>Zivilstand</w:t>
            </w:r>
          </w:p>
        </w:tc>
        <w:tc>
          <w:tcPr>
            <w:tcW w:type="dxa" w:w="3572"/>
            <w:vAlign w:val="center"/>
            <w:gridSpan w:val="2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</w:r>
          </w:p>
        </w:tc>
        <w:tc>
          <w:tcPr>
            <w:tcW w:type="dxa" w:w="3572"/>
            <w:vAlign w:val="center"/>
            <w:gridSpan w:val="2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</w:r>
          </w:p>
        </w:tc>
      </w:tr>
      <w:tr>
        <w:trPr>
          <w:trHeight w:val="363"/>
        </w:trPr>
        <w:tc>
          <w:tcPr>
            <w:tcW w:type="dxa" w:w="294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  <w:t>Beruf und Pensum</w:t>
            </w:r>
          </w:p>
        </w:tc>
        <w:tc>
          <w:tcPr>
            <w:tcW w:type="dxa" w:w="2835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737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jc w:val="right"/>
            </w:pPr>
            <w:r>
              <w:rPr>
                <w:b w:val="0"/>
                <w:sz w:val="17"/>
              </w:rPr>
              <w:t>%</w:t>
            </w:r>
          </w:p>
        </w:tc>
        <w:tc>
          <w:tcPr>
            <w:tcW w:type="dxa" w:w="2835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737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jc w:val="right"/>
            </w:pPr>
            <w:r>
              <w:rPr>
                <w:b w:val="0"/>
                <w:sz w:val="17"/>
              </w:rPr>
              <w:t>%</w:t>
            </w:r>
          </w:p>
        </w:tc>
      </w:tr>
      <w:tr>
        <w:trPr>
          <w:trHeight w:val="567"/>
        </w:trPr>
        <w:tc>
          <w:tcPr>
            <w:tcW w:type="dxa" w:w="294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  <w:t>Arbeitsort (Adresse)</w:t>
            </w:r>
          </w:p>
        </w:tc>
        <w:tc>
          <w:tcPr>
            <w:tcW w:type="dxa" w:w="3572"/>
            <w:vAlign w:val="center"/>
            <w:gridSpan w:val="2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</w:r>
          </w:p>
        </w:tc>
        <w:tc>
          <w:tcPr>
            <w:tcW w:type="dxa" w:w="3572"/>
            <w:vAlign w:val="center"/>
            <w:gridSpan w:val="2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</w:r>
          </w:p>
        </w:tc>
      </w:tr>
      <w:tr>
        <w:trPr>
          <w:trHeight w:val="363"/>
        </w:trPr>
        <w:tc>
          <w:tcPr>
            <w:tcW w:type="dxa" w:w="294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</w:rPr>
              <w:t>Arbeitsweg</w:t>
            </w:r>
          </w:p>
        </w:tc>
        <w:tc>
          <w:tcPr>
            <w:tcW w:type="dxa" w:w="3572"/>
            <w:vAlign w:val="center"/>
            <w:gridSpan w:val="2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  <w:color w:val="125781"/>
              </w:rPr>
              <w:t>☐</w:t>
            </w:r>
            <w:r>
              <w:rPr>
                <w:b w:val="0"/>
                <w:sz w:val="17"/>
              </w:rPr>
              <w:t xml:space="preserve"> Zu Fuss / Velo</w:t>
              <w:br/>
              <w:t xml:space="preserve"/>
            </w:r>
            <w:r>
              <w:rPr>
                <w:b w:val="0"/>
                <w:sz w:val="17"/>
                <w:color w:val="125781"/>
              </w:rPr>
              <w:t>☐</w:t>
            </w:r>
            <w:r>
              <w:rPr>
                <w:b w:val="0"/>
                <w:sz w:val="17"/>
              </w:rPr>
              <w:t xml:space="preserve"> Öffentlicher Verkehr   </w:t>
            </w:r>
            <w:r>
              <w:rPr>
                <w:b w:val="0"/>
                <w:sz w:val="17"/>
                <w:color w:val="125781"/>
              </w:rPr>
              <w:t>☐</w:t>
            </w:r>
            <w:r>
              <w:rPr>
                <w:b w:val="0"/>
                <w:sz w:val="17"/>
              </w:rPr>
              <w:t xml:space="preserve"> Auto</w:t>
            </w:r>
          </w:p>
        </w:tc>
        <w:tc>
          <w:tcPr>
            <w:tcW w:type="dxa" w:w="3572"/>
            <w:vAlign w:val="center"/>
            <w:gridSpan w:val="2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r>
              <w:rPr>
                <w:b w:val="0"/>
                <w:sz w:val="17"/>
                <w:color w:val="125781"/>
              </w:rPr>
              <w:t>☐</w:t>
            </w:r>
            <w:r>
              <w:rPr>
                <w:b w:val="0"/>
                <w:sz w:val="17"/>
              </w:rPr>
              <w:t xml:space="preserve"> Zu Fuss / Velo</w:t>
              <w:br/>
              <w:t xml:space="preserve"/>
            </w:r>
            <w:r>
              <w:rPr>
                <w:b w:val="0"/>
                <w:sz w:val="17"/>
                <w:color w:val="125781"/>
              </w:rPr>
              <w:t>☐</w:t>
            </w:r>
            <w:r>
              <w:rPr>
                <w:b w:val="0"/>
                <w:sz w:val="17"/>
              </w:rPr>
              <w:t xml:space="preserve"> Öffentlicher Verkehr   </w:t>
            </w:r>
            <w:r>
              <w:rPr>
                <w:b w:val="0"/>
                <w:sz w:val="17"/>
                <w:color w:val="125781"/>
              </w:rPr>
              <w:t>☐</w:t>
            </w:r>
            <w:r>
              <w:rPr>
                <w:b w:val="0"/>
                <w:sz w:val="17"/>
              </w:rPr>
              <w:t xml:space="preserve"> Auto</w:t>
            </w:r>
          </w:p>
        </w:tc>
      </w:tr>
    </w:tbl>
    <w:p>
      <w:pPr>
        <w:spacing w:after="80"/>
      </w:pPr>
      <w:r>
        <w:rPr>
          <w:b w:val="0"/>
          <w:sz w:val="15"/>
        </w:rPr>
        <w:t>¹ ref. / kath. / christ. kath. / andere / keine</w:t>
      </w:r>
    </w:p>
    <w:p>
      <w:pPr>
        <w:spacing w:after="80"/>
      </w:pPr>
      <w:r>
        <w:rPr>
          <w:rFonts w:ascii="Arial" w:hAnsi="Arial"/>
          <w:b w:val="0"/>
          <w:sz w:val="18"/>
        </w:rPr>
        <w:t>Leben Sie allein im Haushalt?   ☐ Ja   ☐ Nein</w:t>
      </w:r>
    </w:p>
    <w:p>
      <w:pPr>
        <w:spacing w:after="80"/>
      </w:pPr>
      <w:r>
        <w:rPr>
          <w:rFonts w:ascii="Arial" w:hAnsi="Arial"/>
          <w:b w:val="0"/>
          <w:sz w:val="18"/>
        </w:rPr>
        <w:t>Umzug im Jahr 2025?   ☐ Nein   ☐ Ja → Bitte die beiden Felder ausfüllen.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7654"/>
      </w:tblGrid>
      <w:tr>
        <w:tc>
          <w:tcPr>
            <w:tcW w:type="dxa" w:w="243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Umzugsdatum</w:t>
            </w:r>
          </w:p>
        </w:tc>
        <w:tc>
          <w:tcPr>
            <w:tcW w:type="dxa" w:w="7654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Bisherige Adresse</w:t>
            </w:r>
          </w:p>
        </w:tc>
      </w:tr>
      <w:tr>
        <w:trPr>
          <w:trHeight w:val="454"/>
        </w:trPr>
        <w:tc>
          <w:tcPr>
            <w:tcW w:type="dxa" w:w="243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7654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</w:tbl>
    <w:p>
      <w:pPr>
        <w:spacing w:after="60" w:before="100"/>
      </w:pPr>
      <w:r>
        <w:rPr>
          <w:b/>
          <w:sz w:val="18"/>
        </w:rPr>
        <w:t>Kinder in Ihrem Haushalt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1701"/>
        <w:gridCol w:w="3288"/>
        <w:gridCol w:w="1984"/>
      </w:tblGrid>
      <w:tr>
        <w:tc>
          <w:tcPr>
            <w:tcW w:type="dxa" w:w="311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Name und Vorname</w:t>
            </w:r>
          </w:p>
        </w:tc>
        <w:tc>
          <w:tcPr>
            <w:tcW w:type="dxa" w:w="1701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Geburtsdatum</w:t>
            </w:r>
          </w:p>
        </w:tc>
        <w:tc>
          <w:tcPr>
            <w:tcW w:type="dxa" w:w="328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Schule oder Lehrbetrieb</w:t>
            </w:r>
          </w:p>
        </w:tc>
        <w:tc>
          <w:tcPr>
            <w:tcW w:type="dxa" w:w="1984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Voraussichtlich bis</w:t>
            </w:r>
          </w:p>
        </w:tc>
      </w:tr>
      <w:tr>
        <w:trPr>
          <w:trHeight w:val="397"/>
        </w:trPr>
        <w:tc>
          <w:tcPr>
            <w:tcW w:type="dxa" w:w="311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1701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328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1984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rPr>
          <w:trHeight w:val="397"/>
        </w:trPr>
        <w:tc>
          <w:tcPr>
            <w:tcW w:type="dxa" w:w="311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1701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328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1984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rPr>
          <w:trHeight w:val="397"/>
        </w:trPr>
        <w:tc>
          <w:tcPr>
            <w:tcW w:type="dxa" w:w="311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1701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328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1984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</w:tbl>
    <w:p>
      <w:pPr>
        <w:spacing w:after="0" w:line="80" w:lineRule="exact"/>
      </w:pPr>
      <w:r>
        <w:rPr>
          <w:b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77"/>
        <w:gridCol w:w="2778"/>
        <w:gridCol w:w="1077"/>
        <w:gridCol w:w="5159"/>
      </w:tblGrid>
      <w:tr>
        <w:trPr>
          <w:trHeight w:val="454"/>
        </w:trPr>
        <w:tc>
          <w:tcPr>
            <w:tcW w:type="dxa" w:w="1077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E8F0F6"/>
          </w:tcPr>
          <w:p>
            <w:pPr>
              <w:spacing w:after="0"/>
            </w:pPr>
            <w:r>
              <w:rPr>
                <w:b/>
                <w:color w:val="000000"/>
                <w:sz w:val="17"/>
              </w:rPr>
              <w:t>Telefon</w:t>
            </w:r>
          </w:p>
        </w:tc>
        <w:tc>
          <w:tcPr>
            <w:tcW w:type="dxa" w:w="277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</w:r>
          </w:p>
        </w:tc>
        <w:tc>
          <w:tcPr>
            <w:tcW w:type="dxa" w:w="1077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E8F0F6"/>
          </w:tcPr>
          <w:p>
            <w:pPr>
              <w:spacing w:after="0"/>
            </w:pPr>
            <w:r>
              <w:rPr>
                <w:b/>
                <w:color w:val="000000"/>
                <w:sz w:val="17"/>
              </w:rPr>
              <w:t>E-Mail</w:t>
            </w:r>
          </w:p>
        </w:tc>
        <w:tc>
          <w:tcPr>
            <w:tcW w:type="dxa" w:w="5159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</w:r>
          </w:p>
        </w:tc>
      </w:tr>
    </w:tbl>
    <w:p>
      <w:pPr>
        <w:pStyle w:val="Heading1"/>
        <w:shd w:val="clear" w:fill="E8F0F6"/>
      </w:pPr>
      <w:r>
        <w:t>02  Einnahmen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  <w:shd w:fill="FFF0B3"/>
        </w:rPr>
        <w:t>Lohnausweise oder Rentenausweise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Sonstige Einkünfte</w:t>
      </w:r>
      <w:r>
        <w:rPr>
          <w:sz w:val="18"/>
        </w:rPr>
        <w:t xml:space="preserve"> Taggelder, Arbeitslosengeld usw.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Auszahlungen</w:t>
      </w:r>
      <w:r>
        <w:rPr>
          <w:sz w:val="18"/>
        </w:rPr>
        <w:t xml:space="preserve"> Pensionskassenbezug, Freizügigkeit, Erbschaft, Schenkung, Lotteriegewinn.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Eigenmietwertberechnung der Liegenschaft</w:t>
      </w:r>
      <w:r>
        <w:rPr>
          <w:sz w:val="18"/>
        </w:rPr>
        <w:t xml:space="preserve"> Katasterschätzung nur im ersten Jahr oder bei Änderung.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Mieteinnahmen</w:t>
      </w:r>
      <w:r>
        <w:rPr>
          <w:sz w:val="18"/>
        </w:rPr>
        <w:t xml:space="preserve"> Mieterspiegel beilegen.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Rückvergütung für Stromeinspeisung</w:t>
      </w:r>
      <w:r>
        <w:rPr>
          <w:sz w:val="18"/>
        </w:rPr>
        <w:t xml:space="preserve"> aus einer PV- oder Solaranlage.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Erhaltene Alimente</w:t>
      </w:r>
      <w:r>
        <w:rPr>
          <w:sz w:val="18"/>
        </w:rPr>
        <w:t xml:space="preserve"> Name, Adresse und Geburtsdatum des Schuldners; Zahlungen in Frauenalimente und pro Kind aufteilen.</w:t>
      </w:r>
    </w:p>
    <w:p>
      <w:pPr>
        <w:keepLines/>
        <w:spacing w:after="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Selbständigerwerbende</w:t>
      </w:r>
      <w:r>
        <w:rPr>
          <w:sz w:val="18"/>
        </w:rPr>
        <w:t xml:space="preserve"> Bilanz und Erfolgsrechnung per 31.12.2025 oder Aufstellung der Einnahmen und Ausgaben.</w:t>
      </w:r>
    </w:p>
    <w:p>
      <w:pPr>
        <w:keepNext/>
        <w:pageBreakBefore/>
        <w:spacing w:line="480" w:lineRule="exact" w:before="0" w:after="0"/>
      </w:pPr>
      <w:r>
        <w:rPr>
          <w:sz w:val="2"/>
        </w:rPr>
      </w:r>
    </w:p>
    <w:p>
      <w:pPr>
        <w:pStyle w:val="Heading1"/>
        <w:pageBreakBefore w:val="0"/>
        <w:spacing w:before="0"/>
        <w:shd w:val="clear" w:fill="E8F0F6"/>
      </w:pPr>
      <w:r>
        <w:rPr>
          <w:color w:val="000000"/>
        </w:rPr>
        <w:t>03  Ausgaben</w:t>
      </w:r>
      <w:r>
        <w:pict>
          <v:rect id="GraphicBand4" style="position:absolute;margin-left:22.7pt;margin-top:59.5pt;width:549.9pt;height:20.4pt;z-index:-996;mso-position-horizontal-relative:page;mso-position-vertical-relative:page" fillcolor="#184A6B" stroked="f"/>
        </w:pict>
      </w:r>
      <w:r>
        <w:pict>
          <v:rect id="GraphicBand5" style="position:absolute;margin-left:566.6pt;margin-top:59.5pt;width:6pt;height:28.4pt;z-index:-995;mso-position-horizontal-relative:page;mso-position-vertical-relative:page" fillcolor="#1689C5" stroked="f"/>
        </w:pict>
      </w:r>
      <w:r>
        <w:pict>
          <v:rect id="GraphicBand6" style="position:absolute;margin-left:548.6pt;margin-top:59.5pt;width:24pt;height:6pt;z-index:-994;mso-position-horizontal-relative:page;mso-position-vertical-relative:page" fillcolor="#1689C5" stroked="f"/>
        </w:pic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  <w:shd w:fill="FFF0B3"/>
        </w:rPr>
        <w:t>Krankenkassensteuerbescheinigung 2025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Selbst bezahlte Krankheitskosten</w:t>
      </w:r>
      <w:r>
        <w:rPr>
          <w:sz w:val="18"/>
        </w:rPr>
        <w:t xml:space="preserve"> Rechnungen, die die Krankenkasse nicht übernommen hat, z. B. Zahnarzt.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Beiträge Säule 3a oder Einkauf in die 2. Säule</w:t>
      </w:r>
      <w:r>
        <w:rPr>
          <w:sz w:val="18"/>
        </w:rPr>
        <w:t xml:space="preserve"> Bescheinigung beilegen.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Bezahlte Alimente</w:t>
      </w:r>
      <w:r>
        <w:rPr>
          <w:sz w:val="18"/>
        </w:rPr>
        <w:t xml:space="preserve"> Name, Adresse und Geburtsdatum des Empfängers; Zahlungen in Frauenalimente und pro Kind aufteilen.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Spenden an gemeinnützige Institutionen</w:t>
      </w:r>
      <w:r>
        <w:rPr>
          <w:sz w:val="18"/>
        </w:rPr>
        <w:t xml:space="preserve"> Abzug erst ab insgesamt Fr. 100.– möglich.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Weiterbildungskosten</w:t>
      </w:r>
      <w:r>
        <w:rPr>
          <w:sz w:val="18"/>
        </w:rPr>
        <w:t xml:space="preserve"> Das Rechnungsdatum ist entscheidend.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Kosten öffentlicher Verkehrsmittel</w:t>
      </w:r>
      <w:r>
        <w:rPr>
          <w:sz w:val="18"/>
        </w:rPr>
        <w:t xml:space="preserve"> Quittung für GA oder effektive Billetkosten beilegen.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80" w:type="dxa"/>
      </w:tblPr>
      <w:tblGrid>
        <w:gridCol w:w="2154"/>
        <w:gridCol w:w="3402"/>
      </w:tblGrid>
      <w:tr>
        <w:trPr>
          <w:trHeight w:val="454"/>
        </w:trPr>
        <w:tc>
          <w:tcPr>
            <w:tcW w:type="dxa" w:w="2154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E8F0F6"/>
          </w:tcPr>
          <w:p>
            <w:pPr>
              <w:spacing w:after="0"/>
            </w:pPr>
            <w:r>
              <w:rPr>
                <w:b/>
                <w:color w:val="000000"/>
                <w:sz w:val="17"/>
              </w:rPr>
              <w:t>Betrag in Franken</w:t>
            </w:r>
          </w:p>
        </w:tc>
        <w:tc>
          <w:tcPr>
            <w:tcW w:type="dxa" w:w="3402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</w:r>
          </w:p>
        </w:tc>
      </w:tr>
    </w:tbl>
    <w:p>
      <w:pPr>
        <w:spacing w:after="0" w:line="60" w:lineRule="exact"/>
      </w:pPr>
      <w:r>
        <w:rPr>
          <w:b w:val="0"/>
        </w:rPr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Liegenschaftsunterhalt</w:t>
      </w:r>
      <w:r>
        <w:rPr>
          <w:sz w:val="18"/>
        </w:rPr>
        <w:t xml:space="preserve"> Bei mehr als 10 Belegen eine Aufstellung als Tabelle beilegen. Das Rechnungsdatum ist entscheidend. Bei effektivem Abzug Gebäudeversicherungsprämien (Kanton und privat) nicht vergessen. Eine Vorlage finden Sie auf unserer Homepage.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Verzugszinsen aller Art</w:t>
      </w:r>
      <w:r>
        <w:rPr>
          <w:sz w:val="18"/>
        </w:rPr>
        <w:t xml:space="preserve"> Z. B. verspätete Steuerzahlungen oder Bankkontoüberzug.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Kinderbetreuung durch Dritte</w:t>
      </w:r>
      <w:r>
        <w:rPr>
          <w:sz w:val="18"/>
        </w:rPr>
        <w:t xml:space="preserve"> KITA-Kosten ohne Mittagessen, Nanny usw.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Ausbildungskosten der Kinder</w:t>
      </w:r>
      <w:r>
        <w:rPr>
          <w:sz w:val="18"/>
        </w:rPr>
        <w:t xml:space="preserve"> Nur für Kanton Bern.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 w:val="0"/>
        </w:rPr>
        <w:t>AHV-Beiträge für Nichterwerbstätige</w:t>
      </w:r>
    </w:p>
    <w:p>
      <w:pPr>
        <w:pStyle w:val="Heading1"/>
        <w:shd w:val="clear" w:fill="E8F0F6"/>
      </w:pPr>
      <w:r>
        <w:t>04  Vermögen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  <w:shd w:fill="FFF0B3"/>
        </w:rPr>
        <w:t>Bank- und Depotsteuerauszüge per 31.12.2025</w:t>
      </w:r>
      <w:r>
        <w:rPr>
          <w:sz w:val="18"/>
        </w:rPr>
        <w:t xml:space="preserve"> Steuerbescheinigungen.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Im Jahr 2025 saldierte Bankkonten</w:t>
      </w:r>
      <w:r>
        <w:rPr>
          <w:sz w:val="18"/>
        </w:rPr>
        <w:t xml:space="preserve"> Bescheinigung per Saldierungsdatum.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Private Vorsorgeversicherung 3b</w:t>
      </w:r>
      <w:r>
        <w:rPr>
          <w:sz w:val="18"/>
        </w:rPr>
        <w:t xml:space="preserve"> Steuerwert per 31.12.2025.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Liegenschaftsangaben</w:t>
      </w:r>
      <w:r>
        <w:rPr>
          <w:sz w:val="18"/>
        </w:rPr>
        <w:t xml:space="preserve"> Amtlicher Wert / Katasterschätzung nur im ersten Jahr oder bei Änderung.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 w:val="0"/>
        </w:rPr>
        <w:t>Fahrzeug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2"/>
        <w:gridCol w:w="2438"/>
        <w:gridCol w:w="1417"/>
        <w:gridCol w:w="1984"/>
      </w:tblGrid>
      <w:tr>
        <w:tc>
          <w:tcPr>
            <w:tcW w:type="dxa" w:w="4252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Marke / Modell</w:t>
            </w:r>
          </w:p>
        </w:tc>
        <w:tc>
          <w:tcPr>
            <w:tcW w:type="dxa" w:w="243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Kaufpreis in Franken</w:t>
            </w:r>
          </w:p>
        </w:tc>
        <w:tc>
          <w:tcPr>
            <w:tcW w:type="dxa" w:w="1417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Kaufjahr</w:t>
            </w:r>
          </w:p>
        </w:tc>
        <w:tc>
          <w:tcPr>
            <w:tcW w:type="dxa" w:w="1984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Erwerbsart</w:t>
            </w:r>
          </w:p>
        </w:tc>
      </w:tr>
      <w:tr>
        <w:trPr>
          <w:trHeight w:val="397"/>
        </w:trPr>
        <w:tc>
          <w:tcPr>
            <w:tcW w:type="dxa" w:w="4252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2438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1417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1984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  <w:color w:val="125781"/>
              </w:rPr>
              <w:t>☐</w:t>
            </w:r>
            <w:r>
              <w:rPr>
                <w:sz w:val="17"/>
              </w:rPr>
              <w:t xml:space="preserve"> Leasing   </w:t>
            </w:r>
            <w:r>
              <w:rPr>
                <w:sz w:val="17"/>
                <w:color w:val="125781"/>
              </w:rPr>
              <w:t>☐</w:t>
            </w:r>
            <w:r>
              <w:rPr>
                <w:sz w:val="17"/>
              </w:rPr>
              <w:t xml:space="preserve"> Barkauf</w:t>
            </w:r>
          </w:p>
        </w:tc>
      </w:tr>
    </w:tbl>
    <w:p>
      <w:pPr>
        <w:spacing w:after="0" w:line="80" w:lineRule="exact"/>
      </w:pPr>
      <w:r>
        <w:rPr>
          <w:b w:val="0"/>
        </w:rPr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Kryptowährungen</w:t>
      </w:r>
      <w:r>
        <w:rPr>
          <w:sz w:val="18"/>
        </w:rPr>
        <w:t xml:space="preserve"> Bestand per 31.12.2025.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Sonstige Vermögenswerte</w:t>
      </w:r>
      <w:r>
        <w:rPr>
          <w:sz w:val="18"/>
        </w:rPr>
        <w:t xml:space="preserve"> Boot, Edelmetall usw.</w:t>
      </w:r>
    </w:p>
    <w:p>
      <w:pPr>
        <w:pStyle w:val="Heading1"/>
        <w:shd w:val="clear" w:fill="E8F0F6"/>
      </w:pPr>
      <w:r>
        <w:t>05  Schulden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Privatschulden per 31.12.2025 mit Zinsausweis</w:t>
      </w:r>
      <w:r>
        <w:rPr>
          <w:sz w:val="18"/>
        </w:rPr>
        <w:t xml:space="preserve"> Kreditkarte, Kleinkredit, Sollsaldo auf Bankkonto usw.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Hypothekarschuld per 31.12.2025</w:t>
      </w:r>
      <w:r>
        <w:rPr>
          <w:sz w:val="18"/>
        </w:rPr>
        <w:t xml:space="preserve"> Steuerbescheinigung.</w:t>
      </w:r>
    </w:p>
    <w:p>
      <w:pPr>
        <w:keepLines/>
        <w:spacing w:after="60"/>
        <w:ind w:left="283" w:hanging="283"/>
      </w:pPr>
      <w:r>
        <w:rPr>
          <w:rFonts w:ascii="Segoe UI Symbol" w:hAnsi="Segoe UI Symbol"/>
          <w:color w:val="125781"/>
          <w:sz w:val="20"/>
        </w:rPr>
        <w:t xml:space="preserve">☐  </w:t>
      </w:r>
      <w:r>
        <w:rPr>
          <w:b/>
        </w:rPr>
        <w:t>Andere Schulden</w:t>
      </w:r>
      <w:r>
        <w:rPr>
          <w:sz w:val="18"/>
        </w:rPr>
        <w:t xml:space="preserve"> Z. B. Steuerschulden mit Verzugszinsen.</w:t>
      </w:r>
    </w:p>
    <w:p>
      <w:pPr>
        <w:pStyle w:val="Heading1"/>
        <w:shd w:val="clear" w:fill="E8F0F6"/>
      </w:pPr>
      <w:r>
        <w:t>06  Homeoffice</w:t>
      </w:r>
    </w:p>
    <w:p>
      <w:pPr>
        <w:spacing w:after="120"/>
      </w:pPr>
      <w:r>
        <w:rPr>
          <w:b w:val="0"/>
          <w:sz w:val="18"/>
        </w:rPr>
        <w:t>Genaue Zeiträume im Homeoffice angeben. Falls nicht bekannt, Gesamttage für 2025 schätzen.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5443"/>
        <w:gridCol w:w="3231"/>
      </w:tblGrid>
      <w:tr>
        <w:tc>
          <w:tcPr>
            <w:tcW w:type="dxa" w:w="1417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Person</w:t>
            </w:r>
          </w:p>
        </w:tc>
        <w:tc>
          <w:tcPr>
            <w:tcW w:type="dxa" w:w="5443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Genaue Zeiträume</w:t>
            </w:r>
          </w:p>
        </w:tc>
        <w:tc>
          <w:tcPr>
            <w:tcW w:type="dxa" w:w="3231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  <w:shd w:val="clear" w:fill="125781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Geschätzte Tage 2025</w:t>
            </w:r>
          </w:p>
        </w:tc>
      </w:tr>
      <w:tr>
        <w:trPr>
          <w:trHeight w:val="567"/>
        </w:trPr>
        <w:tc>
          <w:tcPr>
            <w:tcW w:type="dxa" w:w="1417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  <w:t>Person 1</w:t>
            </w:r>
          </w:p>
        </w:tc>
        <w:tc>
          <w:tcPr>
            <w:tcW w:type="dxa" w:w="5443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3231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rPr>
          <w:trHeight w:val="567"/>
        </w:trPr>
        <w:tc>
          <w:tcPr>
            <w:tcW w:type="dxa" w:w="1417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  <w:t>Person 2</w:t>
            </w:r>
          </w:p>
        </w:tc>
        <w:tc>
          <w:tcPr>
            <w:tcW w:type="dxa" w:w="5443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3231"/>
            <w:vAlign w:val="center"/>
            <w:tcBorders>
              <w:top w:val="single" w:sz="6" w:color="596B78"/>
              <w:left w:val="single" w:sz="6" w:color="596B78"/>
              <w:bottom w:val="single" w:sz="6" w:color="596B78"/>
              <w:right w:val="single" w:sz="6" w:color="596B78"/>
            </w:tcBorders>
            <w:tcMar>
              <w:top w:w="55" w:type="dxa"/>
              <w:bottom w:w="55" w:type="dxa"/>
              <w:left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even" r:id="rId11"/>
      <w:headerReference w:type="first" r:id="rId12"/>
      <w:footerReference w:type="even" r:id="rId13"/>
      <w:footerReference w:type="first" r:id="rId14"/>
      <w:pgSz w:w="11906" w:h="16838"/>
      <w:pgMar w:top="1247" w:right="907" w:bottom="794" w:left="907" w:header="454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color w:val="FFFFFF"/>
        <w:sz w:val="16"/>
      </w:rPr>
      <w:t>Checkliste Steuererklärung 2025</w:t>
    </w:r>
    <w:r>
      <w:rPr>
        <w:color w:val="FFFFFF"/>
      </w:rPr>
      <w:tab/>
    </w:r>
    <w:fldSimple w:instr="PAGE"/>
    <w:r>
      <w:rPr>
        <w:color w:val="FFFFFF"/>
        <w:sz w:val="16"/>
      </w:rPr>
      <w:t xml:space="preserve"> / 2</w:t>
    </w:r>
    <w:r>
      <w:pict>
        <v:rect id="GraphicBand7" style="position:absolute;margin-left:22.7pt;margin-top:807pt;width:549.9pt;height:24pt;z-index:-993;mso-position-horizontal-relative:page;mso-position-vertical-relative:page" fillcolor="#184A6B" stroked="f"/>
      </w:pict>
    </w:r>
    <w:r>
      <w:pict>
        <v:rect id="GraphicBand8" style="position:absolute;margin-left:22.7pt;margin-top:799pt;width:6pt;height:32pt;z-index:-992;mso-position-horizontal-relative:page;mso-position-vertical-relative:page" fillcolor="#1689C5" stroked="f"/>
      </w:pict>
    </w:r>
    <w:r>
      <w:pict>
        <v:rect id="GraphicBand9" style="position:absolute;margin-left:22.7pt;margin-top:825pt;width:24pt;height:6pt;z-index:-991;mso-position-horizontal-relative:page;mso-position-vertical-relative:page" fillcolor="#1689C5" stroked="f"/>
      </w:pic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color w:val="FFFFFF"/>
        <w:sz w:val="16"/>
      </w:rPr>
      <w:t>Checkliste Steuererklärung 2025</w:t>
    </w:r>
    <w:r>
      <w:rPr>
        <w:color w:val="FFFFFF"/>
      </w:rPr>
      <w:tab/>
    </w:r>
    <w:fldSimple w:instr="PAGE"/>
    <w:r>
      <w:rPr>
        <w:color w:val="FFFFFF"/>
        <w:sz w:val="16"/>
      </w:rPr>
      <w:t xml:space="preserve"> / 2</w:t>
    </w:r>
    <w:r>
      <w:pict>
        <v:rect id="GraphicBand13" style="position:absolute;margin-left:22.7pt;margin-top:807pt;width:549.9pt;height:24pt;z-index:-987;mso-position-horizontal-relative:page;mso-position-vertical-relative:page" fillcolor="#184A6B" stroked="f"/>
      </w:pict>
    </w:r>
    <w:r>
      <w:pict>
        <v:rect id="GraphicBand14" style="position:absolute;margin-left:22.7pt;margin-top:799pt;width:6pt;height:32pt;z-index:-986;mso-position-horizontal-relative:page;mso-position-vertical-relative:page" fillcolor="#1689C5" stroked="f"/>
      </w:pict>
    </w:r>
    <w:r>
      <w:pict>
        <v:rect id="GraphicBand15" style="position:absolute;margin-left:22.7pt;margin-top:825pt;width:24pt;height:6pt;z-index:-985;mso-position-horizontal-relative:page;mso-position-vertical-relative:page" fillcolor="#1689C5" stroked="f"/>
      </w:pic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color w:val="FFFFFF"/>
        <w:sz w:val="16"/>
      </w:rPr>
      <w:t>Checkliste Steuererklärung 2025</w:t>
    </w:r>
    <w:r>
      <w:rPr>
        <w:color w:val="FFFFFF"/>
      </w:rPr>
      <w:tab/>
    </w:r>
    <w:fldSimple w:instr="PAGE"/>
    <w:r>
      <w:rPr>
        <w:color w:val="FFFFFF"/>
        <w:sz w:val="16"/>
      </w:rPr>
      <w:t xml:space="preserve"> / 2</w:t>
    </w:r>
    <w:r>
      <w:pict>
        <v:rect id="GraphicBand10" style="position:absolute;margin-left:22.7pt;margin-top:807pt;width:549.9pt;height:24pt;z-index:-990;mso-position-horizontal-relative:page;mso-position-vertical-relative:page" fillcolor="#184A6B" stroked="f"/>
      </w:pict>
    </w:r>
    <w:r>
      <w:pict>
        <v:rect id="GraphicBand11" style="position:absolute;margin-left:22.7pt;margin-top:799pt;width:6pt;height:32pt;z-index:-989;mso-position-horizontal-relative:page;mso-position-vertical-relative:page" fillcolor="#1689C5" stroked="f"/>
      </w:pict>
    </w:r>
    <w:r>
      <w:pict>
        <v:rect id="GraphicBand12" style="position:absolute;margin-left:22.7pt;margin-top:825pt;width:24pt;height:6pt;z-index:-988;mso-position-horizontal-relative:page;mso-position-vertical-relative:page" fillcolor="#1689C5" stroked="f"/>
      </w:pic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2232000" cy="31653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2000" cy="31653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2232000" cy="31653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2000" cy="31653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2232000" cy="31653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2000" cy="31653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7" w:lineRule="auto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color w:val="FFFFFF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Steuererklärung 2025</dc:title>
  <dc:subject>Unterlagen und Angaben für die Steuererklärung 2025</dc:subject>
  <dc:creator>Kneubühler Finanz</dc:creator>
  <cp:keywords>Checkliste, Steuererklärung, 2025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